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 w:line="312" w:lineRule="atLeast"/>
        <w:jc w:val="center"/>
        <w:outlineLvl w:val="5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Vulnerability Reporting Template</w:t>
      </w:r>
    </w:p>
    <w:p>
      <w:pPr>
        <w:spacing w:before="240" w:after="240" w:line="312" w:lineRule="atLeast"/>
        <w:ind w:firstLine="420"/>
        <w:outlineLvl w:val="5"/>
        <w:rPr>
          <w:rFonts w:hint="eastAsia"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Thank you for reporting a suspected vulnerability in P</w:t>
      </w:r>
      <w:r>
        <w:rPr>
          <w:rFonts w:hint="default" w:asciiTheme="minorEastAsia" w:hAnsiTheme="minorEastAsia"/>
          <w:b/>
          <w:sz w:val="24"/>
          <w:szCs w:val="24"/>
          <w:woUserID w:val="1"/>
        </w:rPr>
        <w:t>antum</w:t>
      </w:r>
      <w:r>
        <w:rPr>
          <w:rFonts w:hint="eastAsia" w:asciiTheme="minorEastAsia" w:hAnsiTheme="minorEastAsia"/>
          <w:b/>
          <w:sz w:val="24"/>
          <w:szCs w:val="24"/>
        </w:rPr>
        <w:t xml:space="preserve"> products. To facilitate verification and resolution, please complete the following template (additional pages can be attached if needed).</w:t>
      </w:r>
    </w:p>
    <w:tbl>
      <w:tblPr>
        <w:tblStyle w:val="9"/>
        <w:tblW w:w="84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00"/>
        <w:gridCol w:w="4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8495" w:type="dxa"/>
            <w:gridSpan w:val="2"/>
            <w:shd w:val="clear" w:color="auto" w:fill="EEECE1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</w:rPr>
              <w:t>1. Reporter Information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3500" w:type="dxa"/>
            <w:tcBorders>
              <w:bottom w:val="single" w:color="auto" w:sz="4" w:space="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​</w:t>
            </w:r>
            <w:r>
              <w:rPr>
                <w:rStyle w:val="11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spacing w:val="0"/>
                <w:sz w:val="21"/>
                <w:szCs w:val="21"/>
                <w:vertAlign w:val="baseline"/>
              </w:rPr>
              <w:t>Name</w:t>
            </w:r>
            <w:r>
              <w:rPr>
                <w:rFonts w:hint="eastAsia" w:asciiTheme="minorEastAsia" w:hAnsiTheme="minorEastAsia" w:eastAsiaTheme="minorEastAsia" w:cstheme="minorEastAsia"/>
                <w:b/>
              </w:rPr>
              <w:t>（Optional）</w:t>
            </w:r>
          </w:p>
        </w:tc>
        <w:tc>
          <w:tcPr>
            <w:tcW w:w="4995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21"/>
                <w:szCs w:val="21"/>
                <w:shd w:val="clear" w:fill="F5F5F5"/>
              </w:rPr>
              <w:t>​</w:t>
            </w:r>
            <w:r>
              <w:rPr>
                <w:rStyle w:val="11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spacing w:val="0"/>
                <w:sz w:val="21"/>
                <w:szCs w:val="21"/>
                <w:vertAlign w:val="baseline"/>
              </w:rPr>
              <w:t>Contact Information</w:t>
            </w:r>
            <w:r>
              <w:rPr>
                <w:rFonts w:hint="eastAsia" w:asciiTheme="minorEastAsia" w:hAnsiTheme="minorEastAsia" w:eastAsiaTheme="minorEastAsia" w:cstheme="minorEastAsia"/>
                <w:b/>
              </w:rPr>
              <w:t>（Required）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350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hint="eastAsia" w:asciiTheme="minorEastAsia" w:hAnsiTheme="minorEastAsia" w:eastAsiaTheme="minorEastAsia" w:cstheme="minorEastAsia"/>
                <w:color w:val="1F497D"/>
              </w:rPr>
            </w:pPr>
          </w:p>
        </w:tc>
        <w:tc>
          <w:tcPr>
            <w:tcW w:w="4995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  <w:t>To facilitate follow-up communication with you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8495" w:type="dxa"/>
            <w:gridSpan w:val="2"/>
            <w:shd w:val="clear" w:color="auto" w:fill="EEECE1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</w:rPr>
              <w:t>2. Vulnerability Details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9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Affected Products &amp; Versions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6A6A6" w:themeColor="background1" w:themeShade="A6"/>
              </w:rPr>
              <w:t>Please specify product names and software/firmware versions to help us quickly identify affected systems.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9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1F497D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1F497D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1F497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9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839"/>
              </w:tabs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Vulnerability Type</w:t>
            </w:r>
          </w:p>
          <w:p>
            <w:pPr>
              <w:tabs>
                <w:tab w:val="left" w:pos="839"/>
              </w:tabs>
              <w:rPr>
                <w:rFonts w:hint="eastAsia" w:asciiTheme="minorEastAsia" w:hAnsiTheme="minorEastAsia" w:eastAsiaTheme="minorEastAsia" w:cstheme="minorEastAsia"/>
                <w:color w:val="1F497D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6A6A6" w:themeColor="background1" w:themeShade="A6"/>
              </w:rPr>
              <w:t>Select classification method, e.g., CWE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9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839"/>
              </w:tabs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</w:pPr>
          </w:p>
          <w:p>
            <w:pPr>
              <w:tabs>
                <w:tab w:val="left" w:pos="839"/>
              </w:tabs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9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839"/>
              </w:tabs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Severity &amp; Impact</w:t>
            </w:r>
          </w:p>
          <w:p>
            <w:pPr>
              <w:numPr>
                <w:ilvl w:val="0"/>
                <w:numId w:val="0"/>
              </w:numPr>
              <w:tabs>
                <w:tab w:val="left" w:pos="839"/>
              </w:tabs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7F7F7F" w:themeColor="background1" w:themeShade="80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  <w:t>Severity Rating: Follows</w:t>
            </w:r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  <w:lang w:eastAsia="zh-CN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/>
                <w:iCs/>
                <w:color w:val="7F7F7F" w:themeColor="background1" w:themeShade="80"/>
              </w:rPr>
              <w:t>GB/T30279-2020 Cybersecurity Vulnerability Classification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/>
                <w:iCs/>
                <w:color w:val="7F7F7F" w:themeColor="background1" w:themeShade="80"/>
                <w:lang w:val="en-US" w:eastAsia="zh-CN"/>
              </w:rPr>
              <w:t xml:space="preserve"> and Grading Guidelines</w:t>
            </w:r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  <w:t>》，and integrates the</w:t>
            </w:r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7F7F7F" w:themeColor="background1" w:themeShade="80"/>
              </w:rPr>
              <w:t>CVSS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7F7F7F" w:themeColor="background1" w:themeShade="80"/>
                <w:lang w:val="en-US" w:eastAsia="zh-CN"/>
              </w:rPr>
              <w:t xml:space="preserve"> v4.0</w:t>
            </w:r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  <w:t>（Common Vulnerability Scoring System, V4.0）scoring</w:t>
            </w:r>
            <w:r>
              <w:rPr>
                <w:rFonts w:hint="eastAsia" w:asciiTheme="minorEastAsia" w:hAnsiTheme="minorEastAsia" w:cstheme="minorEastAsia"/>
                <w:color w:val="7F7F7F" w:themeColor="background1" w:themeShade="8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  <w:t>system, categorized as:Critical</w:t>
            </w:r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  <w:lang w:val="en-US" w:eastAsia="zh-CN"/>
              </w:rPr>
              <w:t>,High,Medium,Low;</w:t>
            </w:r>
          </w:p>
          <w:p>
            <w:pPr>
              <w:numPr>
                <w:ilvl w:val="0"/>
                <w:numId w:val="0"/>
              </w:numPr>
              <w:tabs>
                <w:tab w:val="left" w:pos="839"/>
              </w:tabs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  <w:t>2.Potential Impact: Describe the consequences if exploited by an attacker.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9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839"/>
              </w:tabs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</w:pPr>
          </w:p>
          <w:p>
            <w:pPr>
              <w:tabs>
                <w:tab w:val="left" w:pos="839"/>
              </w:tabs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</w:pPr>
          </w:p>
          <w:p>
            <w:pPr>
              <w:tabs>
                <w:tab w:val="left" w:pos="839"/>
              </w:tabs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9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Technical Details</w:t>
            </w:r>
          </w:p>
          <w:p>
            <w:pPr>
              <w:numPr>
                <w:ilvl w:val="0"/>
                <w:numId w:val="1"/>
              </w:numP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  <w:lang w:val="en-US" w:eastAsia="zh-CN"/>
              </w:rPr>
              <w:t>Provide a detailed technical explanation of the vulnerability.</w:t>
            </w:r>
          </w:p>
          <w:p>
            <w:pPr>
              <w:numPr>
                <w:ilvl w:val="0"/>
                <w:numId w:val="1"/>
              </w:num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  <w:t>Include step-by-step reproduction instructions (critical for verification).</w:t>
            </w:r>
          </w:p>
          <w:p>
            <w:pPr>
              <w:numPr>
                <w:ilvl w:val="0"/>
                <w:numId w:val="1"/>
              </w:num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  <w:t>Attach POC (Proof of Concept) files if available.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9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9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color w:val="7F7F7F" w:themeColor="background1" w:themeShade="8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Remediation Recommendations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  <w:t>Suggest methods for fixing the vulnerability, including: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  <w:lang w:val="en-US" w:eastAsia="zh-CN"/>
              </w:rPr>
              <w:t>·Detailed patching steps ·Industry best practices ·Temporary mitigation measures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9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8495" w:type="dxa"/>
            <w:gridSpan w:val="2"/>
            <w:shd w:val="clear" w:color="auto" w:fill="EEECE1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</w:rPr>
              <w:t xml:space="preserve">3. 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</w:rPr>
              <w:t>Disclosure Agreement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9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</w:rPr>
              <w:t>Keep vulnerability information confidential</w:t>
            </w: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  <w:t>I confirm that I will keep this vulnerability information confidential ​prior to official disclosure by</w:t>
            </w: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7F7F7F" w:themeColor="background1" w:themeShade="80"/>
              </w:rPr>
              <w:t xml:space="preserve"> </w:t>
            </w:r>
            <w:r>
              <w:rPr>
                <w:rFonts w:hint="eastAsia" w:asciiTheme="minorEastAsia" w:hAnsiTheme="minorEastAsia"/>
                <w:b w:val="0"/>
                <w:bCs w:val="0"/>
                <w:sz w:val="24"/>
                <w:szCs w:val="24"/>
                <w:woUserID w:val="1"/>
              </w:rPr>
              <w:t>P</w:t>
            </w:r>
            <w:r>
              <w:rPr>
                <w:rFonts w:hint="default" w:asciiTheme="minorEastAsia" w:hAnsiTheme="minorEastAsia"/>
                <w:b w:val="0"/>
                <w:bCs w:val="0"/>
                <w:sz w:val="24"/>
                <w:szCs w:val="24"/>
                <w:woUserID w:val="1"/>
              </w:rPr>
              <w:t>antu</w:t>
            </w:r>
            <w:r>
              <w:rPr>
                <w:rFonts w:hint="default" w:asciiTheme="minorEastAsia" w:hAnsiTheme="minorEastAsia"/>
                <w:b w:val="0"/>
                <w:bCs w:val="0"/>
                <w:sz w:val="24"/>
                <w:szCs w:val="24"/>
                <w:woUserID w:val="1"/>
              </w:rPr>
              <w:t>m</w:t>
            </w:r>
            <w:bookmarkEnd w:id="0"/>
            <w:r>
              <w:rPr>
                <w:rFonts w:hint="eastAsia" w:asciiTheme="minorEastAsia" w:hAnsiTheme="minorEastAsia" w:eastAsiaTheme="minorEastAsia" w:cstheme="minorEastAsia"/>
                <w:color w:val="7F7F7F" w:themeColor="background1" w:themeShade="80"/>
              </w:rPr>
              <w:t xml:space="preserve"> and will not share it with any third party.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9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  <w:sdt>
              <w:sdtPr>
                <w:rPr>
                  <w:rFonts w:hint="eastAsia" w:asciiTheme="minorEastAsia" w:hAnsiTheme="minorEastAsia" w:eastAsiaTheme="minorEastAsia" w:cstheme="minorEastAsia"/>
                </w:rPr>
                <w:id w:val="1573929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</w:rPr>
              </w:sdtEndPr>
              <w:sdtContent>
                <w:r>
                  <w:rPr>
                    <w:rFonts w:hint="eastAsia" w:asciiTheme="minorEastAsia" w:hAnsiTheme="minorEastAsia" w:eastAsiaTheme="minorEastAsia" w:cstheme="minorEastAsia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</w:rPr>
              <w:t>onfirm</w:t>
            </w: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849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EEECE1" w:themeFill="background2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</w:rPr>
              <w:t>4. Additional Information</w:t>
            </w: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Please include any supplementary details not covered above.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95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</w:tbl>
    <w:p>
      <w:pPr>
        <w:rPr>
          <w:rFonts w:asciiTheme="minorEastAsia" w:hAnsi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AD38F2"/>
    <w:multiLevelType w:val="singleLevel"/>
    <w:tmpl w:val="31AD38F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AA4"/>
    <w:rsid w:val="002E1FDD"/>
    <w:rsid w:val="004278DD"/>
    <w:rsid w:val="00486AA4"/>
    <w:rsid w:val="004E0D71"/>
    <w:rsid w:val="006D7D27"/>
    <w:rsid w:val="00731CE2"/>
    <w:rsid w:val="00B139D2"/>
    <w:rsid w:val="00FA5A55"/>
    <w:rsid w:val="1FBB5D01"/>
    <w:rsid w:val="79E0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Emphasis"/>
    <w:basedOn w:val="10"/>
    <w:qFormat/>
    <w:uiPriority w:val="20"/>
    <w:rPr>
      <w:i/>
    </w:rPr>
  </w:style>
  <w:style w:type="character" w:customStyle="1" w:styleId="13">
    <w:name w:val="批注框文本 Char"/>
    <w:basedOn w:val="10"/>
    <w:link w:val="5"/>
    <w:semiHidden/>
    <w:uiPriority w:val="99"/>
    <w:rPr>
      <w:sz w:val="18"/>
      <w:szCs w:val="18"/>
    </w:rPr>
  </w:style>
  <w:style w:type="character" w:customStyle="1" w:styleId="14">
    <w:name w:val="页眉 Char"/>
    <w:basedOn w:val="10"/>
    <w:link w:val="7"/>
    <w:uiPriority w:val="99"/>
    <w:rPr>
      <w:sz w:val="18"/>
      <w:szCs w:val="18"/>
    </w:rPr>
  </w:style>
  <w:style w:type="character" w:customStyle="1" w:styleId="15">
    <w:name w:val="页脚 Char"/>
    <w:basedOn w:val="10"/>
    <w:link w:val="6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pantum</Company>
  <Pages>2</Pages>
  <Words>101</Words>
  <Characters>582</Characters>
  <Lines>4</Lines>
  <Paragraphs>1</Paragraphs>
  <TotalTime>0</TotalTime>
  <ScaleCrop>false</ScaleCrop>
  <LinksUpToDate>false</LinksUpToDate>
  <CharactersWithSpaces>682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2025-04-02T11:06:00Z</dcterms:created>
  <dc:creator>test</dc:creator>
  <cp:lastModifiedBy>AY</cp:lastModifiedBy>
  <dcterms:modified xsi:type="dcterms:W3CDTF">2025-04-03T17:35:27Z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B7B1098645EF4892B8704C46E76189E4</vt:lpwstr>
  </property>
</Properties>
</file>